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2A7" w14:textId="77777777" w:rsidR="00C53741" w:rsidRDefault="003705A9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9F7327D" wp14:editId="7B58BAD3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54065A" w14:textId="77777777" w:rsidR="00C53741" w:rsidRDefault="00C53741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14:paraId="7B8481AF" w14:textId="77777777" w:rsidR="00C53741" w:rsidRDefault="00C53741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70125C" w14:textId="77777777" w:rsidR="00C53741" w:rsidRDefault="00C537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14:paraId="577D0998" w14:textId="77777777" w:rsidR="00C53741" w:rsidRDefault="003705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lapkri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d. </w:t>
      </w:r>
    </w:p>
    <w:p w14:paraId="72E5F291" w14:textId="77777777" w:rsidR="00C53741" w:rsidRDefault="00C53741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97A985" w14:textId="77777777" w:rsidR="00C53741" w:rsidRDefault="003705A9">
      <w:pPr>
        <w:pStyle w:val="Default"/>
        <w:suppressAutoHyphens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„</w:t>
      </w: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linija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“</w:t>
      </w:r>
      <w:proofErr w:type="gram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pasitarkite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su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psichologu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tiek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kart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kiek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reikia</w:t>
      </w:r>
      <w:proofErr w:type="spellEnd"/>
    </w:p>
    <w:p w14:paraId="274F5578" w14:textId="77777777" w:rsidR="00C53741" w:rsidRDefault="00C53741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298EA3B4" w14:textId="77777777" w:rsidR="00C53741" w:rsidRDefault="003705A9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Visiems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kartais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reikia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pasitarti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paaugli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savijautos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tarpusavio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santyki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Vaikai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paaugliai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nors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kre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ne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visuomet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pavyksta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suprasti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prie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astis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Neretai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suaugusieji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kaip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reaguoti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nusiraminti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jau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iasi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blogais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14:paraId="602AF253" w14:textId="77777777" w:rsidR="00C53741" w:rsidRDefault="00C53741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6A9F545C" w14:textId="77777777" w:rsidR="00C53741" w:rsidRDefault="003705A9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susiduria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sunkumais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Niekam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nepavyksta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vengti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tempt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stipri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emocij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abejoni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savo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kaip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Tikrai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visiems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kyla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klausim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kaip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geriau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pasielgti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reaguoti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Labai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svarbu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nelikti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vieniems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patikimu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artimuoju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pasitarti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psichologu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sako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Paramos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vaikams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centre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veikian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vadov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proofErr w:type="gram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psicholog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rat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14:paraId="7D743113" w14:textId="77777777" w:rsidR="00C53741" w:rsidRDefault="00C53741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6D8B9611" w14:textId="77777777" w:rsidR="00C53741" w:rsidRDefault="003705A9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Ypatingai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tai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aktualu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gstant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COVID-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19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sukeltai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pandemijai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kuri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turi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stipri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it-IT"/>
        </w:rPr>
        <w:t>neigiam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š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de-DE"/>
        </w:rPr>
        <w:t>eim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fr-FR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fr-FR"/>
        </w:rPr>
        <w:t>auginan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vaikus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emocinei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savijautai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Profesional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psichologai</w:t>
      </w:r>
      <w:proofErr w:type="spellEnd"/>
      <w:proofErr w:type="gram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yra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pasireng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ę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viams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glob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jams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veikti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vairius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psichologinius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sunkumus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kurie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kyla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eimose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karantino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apribojim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nerimo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sveikatos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finansini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sipareigojim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14:paraId="1F09073C" w14:textId="77777777" w:rsidR="00C53741" w:rsidRDefault="00C53741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3867426B" w14:textId="77777777" w:rsidR="00C53741" w:rsidRDefault="003705A9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Kai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daryti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tiek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kasdien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je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situacijoje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tiek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susid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rus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rimtais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sunkumais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svarbu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kad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profesional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psichologai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pagalba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yra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pasiekiama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iems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Lietuvos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Mat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psichologai</w:t>
      </w:r>
      <w:proofErr w:type="spellEnd"/>
      <w:proofErr w:type="gram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pataria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konsultuoja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nemokamai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telefonu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sisaugokite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kontaktuose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numer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proofErr w:type="spellEnd"/>
      <w:proofErr w:type="gram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8 800 900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12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skambinkite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pasitarti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tiek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kart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kiek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reikia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rekomenduoja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J.Baltu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14:paraId="6C6BD07F" w14:textId="77777777" w:rsidR="00C53741" w:rsidRDefault="00C53741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7F2A78DE" w14:textId="77777777" w:rsidR="00C53741" w:rsidRDefault="003705A9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Nei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skambu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skai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ius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trukm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„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linijoje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neribojama</w:t>
      </w:r>
      <w:proofErr w:type="spellEnd"/>
      <w:proofErr w:type="gram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o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pokalbiai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anoniminiai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psichologu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galima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dar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pirmadieniais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penktadieniais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9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13 val.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17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21 val. </w:t>
      </w:r>
    </w:p>
    <w:p w14:paraId="1B6BC9AC" w14:textId="77777777" w:rsidR="00C53741" w:rsidRDefault="00C53741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11248A0D" w14:textId="77777777" w:rsidR="00C53741" w:rsidRDefault="003705A9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Nemokamai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pasitarti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galima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visais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klausimais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susijusiais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su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vaik</w:t>
      </w:r>
      <w:r>
        <w:rPr>
          <w:rFonts w:ascii="Times New Roman" w:hAnsi="Times New Roman"/>
          <w:sz w:val="24"/>
          <w:szCs w:val="24"/>
          <w:u w:color="000000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eimos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psichologiniais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sunkumais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</w:t>
      </w:r>
      <w:r>
        <w:rPr>
          <w:rFonts w:ascii="Times New Roman" w:hAnsi="Times New Roman"/>
          <w:sz w:val="24"/>
          <w:szCs w:val="24"/>
          <w:u w:color="000000"/>
        </w:rPr>
        <w:t>ū</w:t>
      </w:r>
      <w:r>
        <w:rPr>
          <w:rFonts w:ascii="Times New Roman" w:hAnsi="Times New Roman"/>
          <w:sz w:val="24"/>
          <w:szCs w:val="24"/>
          <w:u w:color="000000"/>
        </w:rPr>
        <w:t>pes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iais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tarpusavio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santykiais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savijauta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pan.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Tuomet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kai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vams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ar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vaikams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sukyla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stiprios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emocijos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sunku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susivaldyti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arba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reikia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palaikymo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norisi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i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sikalb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ti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pasidalinti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</w:t>
      </w:r>
      <w:r>
        <w:rPr>
          <w:rFonts w:ascii="Times New Roman" w:hAnsi="Times New Roman"/>
          <w:sz w:val="24"/>
          <w:szCs w:val="24"/>
          <w:u w:color="000000"/>
        </w:rPr>
        <w:t>ū</w:t>
      </w:r>
      <w:r>
        <w:rPr>
          <w:rFonts w:ascii="Times New Roman" w:hAnsi="Times New Roman"/>
          <w:sz w:val="24"/>
          <w:szCs w:val="24"/>
          <w:u w:color="000000"/>
        </w:rPr>
        <w:t>pes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iais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Taip pat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jeigu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kyla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klausim</w:t>
      </w:r>
      <w:r>
        <w:rPr>
          <w:rFonts w:ascii="Times New Roman" w:hAnsi="Times New Roman"/>
          <w:sz w:val="24"/>
          <w:szCs w:val="24"/>
          <w:u w:color="000000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kaip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der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pasielgti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konkre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ioje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situacijoje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14:paraId="41D0E1E6" w14:textId="77777777" w:rsidR="00C53741" w:rsidRDefault="00C53741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57711D8" w14:textId="77777777" w:rsidR="00C53741" w:rsidRDefault="00C53741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3F4446A" w14:textId="77777777" w:rsidR="00C53741" w:rsidRDefault="003705A9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v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ų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linija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>“ –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Paramos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vaikams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centro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gyvendinamas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projektas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finansuojamas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Socialin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apsaugos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darbo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ministerijos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l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ėš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omis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>.</w:t>
      </w:r>
    </w:p>
    <w:p w14:paraId="0CF17226" w14:textId="77777777" w:rsidR="00C53741" w:rsidRDefault="00C53741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5B4D4E7" w14:textId="77777777" w:rsidR="00C53741" w:rsidRDefault="003705A9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Daugiau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– </w:t>
      </w:r>
      <w:hyperlink r:id="rId7" w:history="1">
        <w:r>
          <w:rPr>
            <w:rStyle w:val="Hyperlink0"/>
            <w:rFonts w:eastAsia="Arial Unicode MS"/>
            <w:b/>
            <w:bCs/>
            <w:u w:color="000000"/>
          </w:rPr>
          <w:t>www.tevulinija.lt</w:t>
        </w:r>
      </w:hyperlink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14:paraId="25586521" w14:textId="77777777" w:rsidR="00C53741" w:rsidRDefault="00C53741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4B2C7A34" w14:textId="77777777" w:rsidR="00C53741" w:rsidRDefault="003705A9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- - </w:t>
      </w:r>
    </w:p>
    <w:p w14:paraId="04590738" w14:textId="77777777" w:rsidR="00C53741" w:rsidRDefault="00C53741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</w:p>
    <w:p w14:paraId="66769927" w14:textId="77777777" w:rsidR="00C53741" w:rsidRDefault="003705A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Paramos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vaikams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  <w:proofErr w:type="spellEnd"/>
    </w:p>
    <w:p w14:paraId="6EDE54A4" w14:textId="77777777" w:rsidR="00C53741" w:rsidRDefault="003705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26211DC" w14:textId="77777777" w:rsidR="00C53741" w:rsidRDefault="00C537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540F8B" w14:textId="77777777" w:rsidR="00C53741" w:rsidRDefault="00C537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EE5338C" w14:textId="77777777" w:rsidR="00C53741" w:rsidRDefault="00C537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C5374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BF96" w14:textId="77777777" w:rsidR="003705A9" w:rsidRDefault="003705A9">
      <w:r>
        <w:separator/>
      </w:r>
    </w:p>
  </w:endnote>
  <w:endnote w:type="continuationSeparator" w:id="0">
    <w:p w14:paraId="606385DF" w14:textId="77777777" w:rsidR="003705A9" w:rsidRDefault="0037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4929" w14:textId="77777777" w:rsidR="00C53741" w:rsidRDefault="00C53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360E" w14:textId="77777777" w:rsidR="003705A9" w:rsidRDefault="003705A9">
      <w:r>
        <w:separator/>
      </w:r>
    </w:p>
  </w:footnote>
  <w:footnote w:type="continuationSeparator" w:id="0">
    <w:p w14:paraId="45C56277" w14:textId="77777777" w:rsidR="003705A9" w:rsidRDefault="0037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6B60" w14:textId="77777777" w:rsidR="00C53741" w:rsidRDefault="00C537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41"/>
    <w:rsid w:val="003705A9"/>
    <w:rsid w:val="005B27FB"/>
    <w:rsid w:val="00C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BCD6"/>
  <w15:docId w15:val="{8367686F-088C-472B-A0CD-5D04162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Spragtukas</dc:creator>
  <cp:lastModifiedBy>Evelina  Giedrytė</cp:lastModifiedBy>
  <cp:revision>2</cp:revision>
  <dcterms:created xsi:type="dcterms:W3CDTF">2021-11-17T08:32:00Z</dcterms:created>
  <dcterms:modified xsi:type="dcterms:W3CDTF">2021-11-17T08:32:00Z</dcterms:modified>
</cp:coreProperties>
</file>